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1D78" w:rsidRDefault="003F2CD3" w:rsidP="003F2CD3">
      <w:pPr>
        <w:jc w:val="center"/>
      </w:pPr>
      <w:r w:rsidRPr="003F2CD3">
        <w:t xml:space="preserve">Request for </w:t>
      </w:r>
      <w:r w:rsidR="003C5F34">
        <w:t>E</w:t>
      </w:r>
      <w:r w:rsidRPr="003F2CD3">
        <w:t>xemption from Ministerial Exams</w:t>
      </w:r>
    </w:p>
    <w:p w:rsidR="003F2CD3" w:rsidRDefault="003F2CD3" w:rsidP="003F2CD3">
      <w:pPr>
        <w:jc w:val="center"/>
      </w:pPr>
    </w:p>
    <w:p w:rsidR="003F2CD3" w:rsidRDefault="003F2CD3" w:rsidP="003F2CD3">
      <w:pPr>
        <w:jc w:val="both"/>
      </w:pPr>
      <w:r>
        <w:t xml:space="preserve">Dear _________________, </w:t>
      </w:r>
      <w:r w:rsidR="00D662F7">
        <w:t>/</w:t>
      </w:r>
      <w:r>
        <w:t xml:space="preserve"> To Whom It May Concern:</w:t>
      </w:r>
    </w:p>
    <w:p w:rsidR="003F2CD3" w:rsidRDefault="003F2CD3" w:rsidP="003F2CD3">
      <w:pPr>
        <w:jc w:val="both"/>
      </w:pPr>
    </w:p>
    <w:p w:rsidR="003F2CD3" w:rsidRDefault="00395C0C" w:rsidP="00395C0C">
      <w:pPr>
        <w:jc w:val="both"/>
      </w:pPr>
      <w:r>
        <w:t xml:space="preserve">Our child (or children), __________________ is </w:t>
      </w:r>
      <w:r w:rsidR="00682987">
        <w:t xml:space="preserve">(are) </w:t>
      </w:r>
      <w:r>
        <w:t>currently homeschooling at a _____(grade level) signifying he/she will be required to take the ________(subject) exam(s) instituted by Quebec’s Ministry of Education.</w:t>
      </w:r>
    </w:p>
    <w:p w:rsidR="00682987" w:rsidRDefault="00682987" w:rsidP="00395C0C">
      <w:pPr>
        <w:jc w:val="both"/>
      </w:pPr>
    </w:p>
    <w:p w:rsidR="00BC72B3" w:rsidRDefault="00A21DBE" w:rsidP="00395C0C">
      <w:pPr>
        <w:jc w:val="both"/>
      </w:pPr>
      <w:r>
        <w:t>We are writing to appeal for exemption from the Ministry examination process</w:t>
      </w:r>
      <w:r w:rsidR="004C773F">
        <w:t xml:space="preserve"> on the grounds of inequitable application of exam procedure for children who are home-educated. For </w:t>
      </w:r>
      <w:r w:rsidR="00BC72B3">
        <w:t xml:space="preserve">the </w:t>
      </w:r>
      <w:r w:rsidR="004C773F">
        <w:t>reasons listed below, we feel it is in the best interest of the home-educated child to be granted exemption from Ministerial exams until round table discussion</w:t>
      </w:r>
      <w:r w:rsidR="00BC72B3">
        <w:t>s</w:t>
      </w:r>
      <w:r w:rsidR="004C773F">
        <w:t xml:space="preserve"> </w:t>
      </w:r>
      <w:r w:rsidR="00DE283E">
        <w:t xml:space="preserve">have been </w:t>
      </w:r>
      <w:r w:rsidR="004C773F">
        <w:t>reinstituted</w:t>
      </w:r>
      <w:r w:rsidR="004C7A22">
        <w:t xml:space="preserve">, and a reasonable agreement can be achieved </w:t>
      </w:r>
      <w:r w:rsidR="00BC72B3">
        <w:t>by</w:t>
      </w:r>
      <w:r w:rsidR="004C7A22">
        <w:t xml:space="preserve"> the Ministry of Education, the DEM </w:t>
      </w:r>
      <w:r w:rsidR="004C7A22" w:rsidRPr="00772282">
        <w:rPr>
          <w:b/>
          <w:bCs/>
          <w:i/>
          <w:iCs/>
        </w:rPr>
        <w:t>and</w:t>
      </w:r>
      <w:r w:rsidR="004C7A22" w:rsidRPr="00784EE4">
        <w:rPr>
          <w:b/>
          <w:bCs/>
        </w:rPr>
        <w:t xml:space="preserve"> </w:t>
      </w:r>
      <w:r w:rsidR="004C7A22">
        <w:t>homeschooling representatives.</w:t>
      </w:r>
      <w:r w:rsidR="004C773F">
        <w:t xml:space="preserve"> </w:t>
      </w:r>
    </w:p>
    <w:p w:rsidR="00D70F13" w:rsidRDefault="00D70F13" w:rsidP="00395C0C">
      <w:pPr>
        <w:jc w:val="both"/>
      </w:pPr>
    </w:p>
    <w:p w:rsidR="00D70F13" w:rsidRDefault="00D70F13" w:rsidP="00D70F13">
      <w:pPr>
        <w:jc w:val="both"/>
        <w:rPr>
          <w:u w:val="single"/>
        </w:rPr>
      </w:pPr>
      <w:r w:rsidRPr="00D70F13">
        <w:rPr>
          <w:u w:val="single"/>
        </w:rPr>
        <w:t xml:space="preserve">Insufficient </w:t>
      </w:r>
      <w:r w:rsidR="00905C85">
        <w:rPr>
          <w:u w:val="single"/>
        </w:rPr>
        <w:t>s</w:t>
      </w:r>
      <w:r w:rsidRPr="00D70F13">
        <w:rPr>
          <w:u w:val="single"/>
        </w:rPr>
        <w:t xml:space="preserve">upport </w:t>
      </w:r>
      <w:r>
        <w:rPr>
          <w:u w:val="single"/>
        </w:rPr>
        <w:t xml:space="preserve">for </w:t>
      </w:r>
      <w:r w:rsidR="00905C85">
        <w:rPr>
          <w:u w:val="single"/>
        </w:rPr>
        <w:t>p</w:t>
      </w:r>
      <w:r>
        <w:rPr>
          <w:u w:val="single"/>
        </w:rPr>
        <w:t>arent-</w:t>
      </w:r>
      <w:r w:rsidR="00905C85">
        <w:rPr>
          <w:u w:val="single"/>
        </w:rPr>
        <w:t>e</w:t>
      </w:r>
      <w:r>
        <w:rPr>
          <w:u w:val="single"/>
        </w:rPr>
        <w:t>ducators</w:t>
      </w:r>
    </w:p>
    <w:p w:rsidR="00695546" w:rsidRDefault="00695546" w:rsidP="00D70F13">
      <w:pPr>
        <w:jc w:val="both"/>
        <w:rPr>
          <w:u w:val="single"/>
        </w:rPr>
      </w:pPr>
    </w:p>
    <w:p w:rsidR="00C623E7" w:rsidRDefault="00A52348" w:rsidP="00C623E7">
      <w:pPr>
        <w:pStyle w:val="ListParagraph"/>
        <w:numPr>
          <w:ilvl w:val="0"/>
          <w:numId w:val="10"/>
        </w:numPr>
        <w:jc w:val="both"/>
      </w:pPr>
      <w:r>
        <w:t>As the Ministry of Education has yet to define uniform guidelines related to exam procedure, the school service centres which have jurisdiction over homeschooling families vary significantly in their protocol.</w:t>
      </w:r>
      <w:r w:rsidR="00C623E7">
        <w:t xml:space="preserve"> </w:t>
      </w:r>
      <w:r w:rsidR="00C623E7" w:rsidRPr="00C623E7">
        <w:t xml:space="preserve">School </w:t>
      </w:r>
      <w:r w:rsidR="00BC5E9E">
        <w:t>S</w:t>
      </w:r>
      <w:r w:rsidR="00C623E7" w:rsidRPr="00C623E7">
        <w:t xml:space="preserve">ervice </w:t>
      </w:r>
      <w:r w:rsidR="00BC5E9E">
        <w:t>C</w:t>
      </w:r>
      <w:r w:rsidR="00C623E7" w:rsidRPr="00C623E7">
        <w:t xml:space="preserve">entres currently offer </w:t>
      </w:r>
      <w:r w:rsidR="003B0CB1">
        <w:t>home-educated</w:t>
      </w:r>
      <w:r w:rsidR="00C623E7" w:rsidRPr="00C623E7">
        <w:t xml:space="preserve"> children a single familiarization session just weeks prior to the Ministerial exam. In many cases, parent-educators are prohibited from attending, and children are forbidden from taking notes. </w:t>
      </w:r>
      <w:r w:rsidR="004B76FC" w:rsidRPr="004B76FC">
        <w:t>The parent-educator remains uninformed, and the student is burdened with identifying exam requirements without personalized guidance.</w:t>
      </w:r>
    </w:p>
    <w:p w:rsidR="00695546" w:rsidRDefault="00BE094D" w:rsidP="00695546">
      <w:pPr>
        <w:pStyle w:val="ListParagraph"/>
        <w:numPr>
          <w:ilvl w:val="0"/>
          <w:numId w:val="2"/>
        </w:numPr>
        <w:jc w:val="both"/>
      </w:pPr>
      <w:r>
        <w:t>Parent</w:t>
      </w:r>
      <w:r w:rsidR="003D35BC">
        <w:t xml:space="preserve">-educators </w:t>
      </w:r>
      <w:r>
        <w:t xml:space="preserve">have </w:t>
      </w:r>
      <w:r w:rsidR="00EB256D">
        <w:t xml:space="preserve">not been supplied with preparatory material equivalent to that which is available to school educators. Per s. 19 of the Homeschooling Regulation, the Ministry must supply preparatory documents for Ministerial exams, yet the </w:t>
      </w:r>
      <w:r w:rsidR="00AA5494">
        <w:t xml:space="preserve">existing </w:t>
      </w:r>
      <w:r w:rsidR="00EB256D">
        <w:t xml:space="preserve">Guide for Parents </w:t>
      </w:r>
      <w:r w:rsidR="00AA5494">
        <w:t xml:space="preserve">as </w:t>
      </w:r>
      <w:r w:rsidR="00CF3E4D">
        <w:t>a</w:t>
      </w:r>
      <w:r w:rsidR="00E11685">
        <w:t xml:space="preserve">n unaccompanied </w:t>
      </w:r>
      <w:bookmarkStart w:id="0" w:name="_GoBack"/>
      <w:bookmarkEnd w:id="0"/>
      <w:r w:rsidR="00CF3E4D">
        <w:t xml:space="preserve">resource </w:t>
      </w:r>
      <w:r w:rsidR="00AA5494">
        <w:t xml:space="preserve">is inadequate for preparing our children for the exams. </w:t>
      </w:r>
    </w:p>
    <w:p w:rsidR="009C0078" w:rsidRDefault="009C0078" w:rsidP="009C0078">
      <w:pPr>
        <w:jc w:val="both"/>
      </w:pPr>
    </w:p>
    <w:p w:rsidR="009C0078" w:rsidRPr="009C0078" w:rsidRDefault="009C0078" w:rsidP="009C0078">
      <w:pPr>
        <w:jc w:val="both"/>
        <w:rPr>
          <w:u w:val="single"/>
        </w:rPr>
      </w:pPr>
      <w:r w:rsidRPr="009C0078">
        <w:rPr>
          <w:u w:val="single"/>
        </w:rPr>
        <w:t xml:space="preserve">Unequal </w:t>
      </w:r>
      <w:r w:rsidR="00156021">
        <w:rPr>
          <w:u w:val="single"/>
        </w:rPr>
        <w:t>a</w:t>
      </w:r>
      <w:r w:rsidRPr="009C0078">
        <w:rPr>
          <w:u w:val="single"/>
        </w:rPr>
        <w:t xml:space="preserve">ccess to </w:t>
      </w:r>
      <w:r w:rsidR="00156021">
        <w:rPr>
          <w:u w:val="single"/>
        </w:rPr>
        <w:t>i</w:t>
      </w:r>
      <w:r w:rsidRPr="009C0078">
        <w:rPr>
          <w:u w:val="single"/>
        </w:rPr>
        <w:t xml:space="preserve">nformation </w:t>
      </w:r>
      <w:r w:rsidR="00156021">
        <w:rPr>
          <w:u w:val="single"/>
        </w:rPr>
        <w:t>p</w:t>
      </w:r>
      <w:r w:rsidRPr="009C0078">
        <w:rPr>
          <w:u w:val="single"/>
        </w:rPr>
        <w:t xml:space="preserve">ertaining to Ministerial </w:t>
      </w:r>
      <w:r w:rsidR="00156021">
        <w:rPr>
          <w:u w:val="single"/>
        </w:rPr>
        <w:t>e</w:t>
      </w:r>
      <w:r w:rsidRPr="009C0078">
        <w:rPr>
          <w:u w:val="single"/>
        </w:rPr>
        <w:t>xams</w:t>
      </w:r>
    </w:p>
    <w:p w:rsidR="009C0078" w:rsidRDefault="009C0078" w:rsidP="009C0078">
      <w:pPr>
        <w:jc w:val="both"/>
      </w:pPr>
    </w:p>
    <w:p w:rsidR="00143E3D" w:rsidRDefault="009C0078" w:rsidP="00143E3D">
      <w:pPr>
        <w:pStyle w:val="ListParagraph"/>
        <w:numPr>
          <w:ilvl w:val="0"/>
          <w:numId w:val="2"/>
        </w:numPr>
        <w:jc w:val="both"/>
      </w:pPr>
      <w:r>
        <w:t xml:space="preserve">If homeschooled students are required to achieve the same academic objectives as their school-attending counterparts, and they are to be tested on this knowledge, there must be equal access to </w:t>
      </w:r>
      <w:r w:rsidR="002A56E8">
        <w:t xml:space="preserve">information pertaining </w:t>
      </w:r>
      <w:r>
        <w:t xml:space="preserve">to evaluation </w:t>
      </w:r>
      <w:r w:rsidR="00A77E42">
        <w:t xml:space="preserve">content and </w:t>
      </w:r>
      <w:r>
        <w:t>procedure</w:t>
      </w:r>
      <w:r w:rsidR="00A77E42">
        <w:t>.</w:t>
      </w:r>
      <w:r w:rsidR="00143E3D">
        <w:t xml:space="preserve"> </w:t>
      </w:r>
    </w:p>
    <w:p w:rsidR="004A29F6" w:rsidRDefault="004A29F6" w:rsidP="004A29F6">
      <w:pPr>
        <w:pStyle w:val="ListParagraph"/>
        <w:numPr>
          <w:ilvl w:val="0"/>
          <w:numId w:val="2"/>
        </w:numPr>
        <w:jc w:val="both"/>
      </w:pPr>
      <w:r>
        <w:t>If homeschooled students are required to write Ministerial exams, there must be equal access to support services and exam preparation as th</w:t>
      </w:r>
      <w:r w:rsidR="00AE38D3">
        <w:t>ose</w:t>
      </w:r>
      <w:r>
        <w:t xml:space="preserve"> which </w:t>
      </w:r>
      <w:r w:rsidR="00AE38D3">
        <w:t>are</w:t>
      </w:r>
      <w:r>
        <w:t xml:space="preserve"> available to school students.</w:t>
      </w:r>
    </w:p>
    <w:p w:rsidR="00E037DE" w:rsidRDefault="00E037DE" w:rsidP="00E037DE">
      <w:pPr>
        <w:jc w:val="both"/>
      </w:pPr>
    </w:p>
    <w:p w:rsidR="009C0078" w:rsidRDefault="009C0078" w:rsidP="009C0078">
      <w:pPr>
        <w:jc w:val="both"/>
        <w:rPr>
          <w:i/>
          <w:iCs/>
        </w:rPr>
      </w:pPr>
    </w:p>
    <w:p w:rsidR="00E27CAB" w:rsidRDefault="00E27CAB" w:rsidP="009C0078">
      <w:pPr>
        <w:jc w:val="both"/>
        <w:rPr>
          <w:i/>
          <w:iCs/>
        </w:rPr>
      </w:pPr>
    </w:p>
    <w:p w:rsidR="00E27CAB" w:rsidRDefault="00E27CAB" w:rsidP="009C0078">
      <w:pPr>
        <w:jc w:val="both"/>
        <w:rPr>
          <w:i/>
          <w:iCs/>
        </w:rPr>
      </w:pPr>
    </w:p>
    <w:p w:rsidR="00E27CAB" w:rsidRDefault="00E27CAB" w:rsidP="009C0078">
      <w:pPr>
        <w:jc w:val="both"/>
      </w:pPr>
    </w:p>
    <w:p w:rsidR="009C0078" w:rsidRPr="00EE313F" w:rsidRDefault="009C0078" w:rsidP="009C0078">
      <w:pPr>
        <w:spacing w:before="260" w:after="240"/>
        <w:jc w:val="both"/>
        <w:rPr>
          <w:rFonts w:eastAsia="Times New Roman" w:cstheme="minorHAnsi"/>
          <w:color w:val="333333"/>
          <w:u w:val="single"/>
        </w:rPr>
      </w:pPr>
      <w:r w:rsidRPr="00EE313F">
        <w:rPr>
          <w:rFonts w:eastAsia="Times New Roman" w:cstheme="minorHAnsi"/>
          <w:color w:val="333333"/>
          <w:u w:val="single"/>
        </w:rPr>
        <w:lastRenderedPageBreak/>
        <w:t xml:space="preserve">Same </w:t>
      </w:r>
      <w:r w:rsidR="00903E79">
        <w:rPr>
          <w:rFonts w:eastAsia="Times New Roman" w:cstheme="minorHAnsi"/>
          <w:color w:val="333333"/>
          <w:u w:val="single"/>
        </w:rPr>
        <w:t>e</w:t>
      </w:r>
      <w:r w:rsidRPr="00EE313F">
        <w:rPr>
          <w:rFonts w:eastAsia="Times New Roman" w:cstheme="minorHAnsi"/>
          <w:color w:val="333333"/>
          <w:u w:val="single"/>
        </w:rPr>
        <w:t>xam</w:t>
      </w:r>
      <w:r w:rsidR="00D74B3B">
        <w:rPr>
          <w:rFonts w:eastAsia="Times New Roman" w:cstheme="minorHAnsi"/>
          <w:color w:val="333333"/>
          <w:u w:val="single"/>
        </w:rPr>
        <w:t>,</w:t>
      </w:r>
      <w:r w:rsidRPr="00EE313F">
        <w:rPr>
          <w:rFonts w:eastAsia="Times New Roman" w:cstheme="minorHAnsi"/>
          <w:color w:val="333333"/>
          <w:u w:val="single"/>
        </w:rPr>
        <w:t xml:space="preserve"> </w:t>
      </w:r>
      <w:r w:rsidR="00903E79">
        <w:rPr>
          <w:rFonts w:eastAsia="Times New Roman" w:cstheme="minorHAnsi"/>
          <w:color w:val="333333"/>
          <w:u w:val="single"/>
        </w:rPr>
        <w:t>d</w:t>
      </w:r>
      <w:r w:rsidRPr="00EE313F">
        <w:rPr>
          <w:rFonts w:eastAsia="Times New Roman" w:cstheme="minorHAnsi"/>
          <w:color w:val="333333"/>
          <w:u w:val="single"/>
        </w:rPr>
        <w:t xml:space="preserve">ifferent </w:t>
      </w:r>
      <w:r w:rsidR="00903E79">
        <w:rPr>
          <w:rFonts w:eastAsia="Times New Roman" w:cstheme="minorHAnsi"/>
          <w:color w:val="333333"/>
          <w:u w:val="single"/>
        </w:rPr>
        <w:t>a</w:t>
      </w:r>
      <w:r w:rsidRPr="00EE313F">
        <w:rPr>
          <w:rFonts w:eastAsia="Times New Roman" w:cstheme="minorHAnsi"/>
          <w:color w:val="333333"/>
          <w:u w:val="single"/>
        </w:rPr>
        <w:t xml:space="preserve">pplication of </w:t>
      </w:r>
      <w:r w:rsidR="00903E79">
        <w:rPr>
          <w:rFonts w:eastAsia="Times New Roman" w:cstheme="minorHAnsi"/>
          <w:color w:val="333333"/>
          <w:u w:val="single"/>
        </w:rPr>
        <w:t>p</w:t>
      </w:r>
      <w:r w:rsidRPr="00EE313F">
        <w:rPr>
          <w:rFonts w:eastAsia="Times New Roman" w:cstheme="minorHAnsi"/>
          <w:color w:val="333333"/>
          <w:u w:val="single"/>
        </w:rPr>
        <w:t xml:space="preserve">rocedure and </w:t>
      </w:r>
      <w:r w:rsidR="00903E79">
        <w:rPr>
          <w:rFonts w:eastAsia="Times New Roman" w:cstheme="minorHAnsi"/>
          <w:color w:val="333333"/>
          <w:u w:val="single"/>
        </w:rPr>
        <w:t>g</w:t>
      </w:r>
      <w:r w:rsidRPr="00EE313F">
        <w:rPr>
          <w:rFonts w:eastAsia="Times New Roman" w:cstheme="minorHAnsi"/>
          <w:color w:val="333333"/>
          <w:u w:val="single"/>
        </w:rPr>
        <w:t>rading.</w:t>
      </w:r>
    </w:p>
    <w:p w:rsidR="009C0078" w:rsidRPr="00EE313F" w:rsidRDefault="009C0078" w:rsidP="009C0078">
      <w:pPr>
        <w:pStyle w:val="ListParagraph"/>
        <w:numPr>
          <w:ilvl w:val="0"/>
          <w:numId w:val="3"/>
        </w:numPr>
        <w:spacing w:before="260" w:after="240"/>
        <w:jc w:val="both"/>
        <w:rPr>
          <w:rFonts w:eastAsia="Times New Roman" w:cstheme="minorHAnsi"/>
          <w:color w:val="333333"/>
        </w:rPr>
      </w:pPr>
      <w:r w:rsidRPr="00EE313F">
        <w:rPr>
          <w:rFonts w:eastAsia="Times New Roman" w:cstheme="minorHAnsi"/>
          <w:color w:val="333333"/>
        </w:rPr>
        <w:t>If homeschooled students are required to write Ministry exams, the exams should be administered in an environment which relates to the child’s habitual learning environment</w:t>
      </w:r>
      <w:r w:rsidR="00F77702">
        <w:rPr>
          <w:rFonts w:eastAsia="Times New Roman" w:cstheme="minorHAnsi"/>
          <w:color w:val="333333"/>
        </w:rPr>
        <w:t>:</w:t>
      </w:r>
      <w:r w:rsidRPr="00EE313F">
        <w:rPr>
          <w:rFonts w:eastAsia="Times New Roman" w:cstheme="minorHAnsi"/>
          <w:color w:val="333333"/>
        </w:rPr>
        <w:t xml:space="preserve"> a neutral environment or a location which is deemed appropriate by governing officials AND by the parent-educator.</w:t>
      </w:r>
    </w:p>
    <w:p w:rsidR="009C0078" w:rsidRPr="00EE313F" w:rsidRDefault="009C0078" w:rsidP="009C0078">
      <w:pPr>
        <w:pStyle w:val="ListParagraph"/>
        <w:numPr>
          <w:ilvl w:val="0"/>
          <w:numId w:val="3"/>
        </w:numPr>
        <w:spacing w:before="260" w:after="240"/>
        <w:jc w:val="both"/>
        <w:rPr>
          <w:rFonts w:eastAsia="Times New Roman" w:cstheme="minorHAnsi"/>
          <w:color w:val="333333"/>
        </w:rPr>
      </w:pPr>
      <w:r w:rsidRPr="00EE313F">
        <w:rPr>
          <w:rFonts w:eastAsia="Times New Roman" w:cstheme="minorHAnsi"/>
          <w:color w:val="333333"/>
        </w:rPr>
        <w:t>If homeschooled students are required to write Ministry exams, the students should have equal access to the same grading procedure which is afforded to school students. Equivalent to the school student, the homeschooled student should have the option of weighting their Ministry exam marks with work they have completed throughout the year.</w:t>
      </w:r>
    </w:p>
    <w:p w:rsidR="00063661" w:rsidRPr="00063661" w:rsidRDefault="00063661" w:rsidP="00063661">
      <w:pPr>
        <w:jc w:val="both"/>
      </w:pPr>
    </w:p>
    <w:p w:rsidR="00BE1BE9" w:rsidRDefault="00063661" w:rsidP="00BE1BE9">
      <w:pPr>
        <w:jc w:val="both"/>
      </w:pPr>
      <w:r w:rsidRPr="00A57F32">
        <w:rPr>
          <w:b/>
          <w:bCs/>
        </w:rPr>
        <w:t xml:space="preserve">We advocate for Ministerial exams to </w:t>
      </w:r>
      <w:r w:rsidR="00222F5A" w:rsidRPr="00A57F32">
        <w:rPr>
          <w:b/>
          <w:bCs/>
        </w:rPr>
        <w:t>remain</w:t>
      </w:r>
      <w:r w:rsidRPr="00A57F32">
        <w:rPr>
          <w:b/>
          <w:bCs/>
        </w:rPr>
        <w:t xml:space="preserve"> optional for home-educated students.</w:t>
      </w:r>
      <w:r>
        <w:t xml:space="preserve"> We feel </w:t>
      </w:r>
      <w:r w:rsidR="00BE1BE9">
        <w:t xml:space="preserve">exemption from Ministerial exams is </w:t>
      </w:r>
      <w:r w:rsidR="00434D83">
        <w:t>justified</w:t>
      </w:r>
      <w:r w:rsidR="00BE1BE9">
        <w:t xml:space="preserve"> until the following </w:t>
      </w:r>
      <w:r w:rsidR="00862FA9">
        <w:t>conditions</w:t>
      </w:r>
      <w:r w:rsidR="00BE1BE9">
        <w:t xml:space="preserve"> </w:t>
      </w:r>
      <w:r w:rsidR="009D6887">
        <w:t>have been fulfilled</w:t>
      </w:r>
      <w:r w:rsidR="00BE1BE9">
        <w:t xml:space="preserve">: </w:t>
      </w:r>
    </w:p>
    <w:p w:rsidR="00BE1BE9" w:rsidRDefault="00BE1BE9" w:rsidP="00BE1BE9">
      <w:pPr>
        <w:pStyle w:val="ListParagraph"/>
        <w:numPr>
          <w:ilvl w:val="0"/>
          <w:numId w:val="5"/>
        </w:numPr>
        <w:jc w:val="both"/>
      </w:pPr>
      <w:r>
        <w:t>Improved support from the Ministry of Education and School Service Centres</w:t>
      </w:r>
    </w:p>
    <w:p w:rsidR="00BE1BE9" w:rsidRDefault="00BE1BE9" w:rsidP="00BE1BE9">
      <w:pPr>
        <w:pStyle w:val="ListParagraph"/>
        <w:numPr>
          <w:ilvl w:val="0"/>
          <w:numId w:val="5"/>
        </w:numPr>
        <w:jc w:val="both"/>
      </w:pPr>
      <w:r>
        <w:t>The Ministry to define uniform protocol to all School Service Centres</w:t>
      </w:r>
    </w:p>
    <w:p w:rsidR="00BE1BE9" w:rsidRDefault="008E3FD6" w:rsidP="00BE1BE9">
      <w:pPr>
        <w:pStyle w:val="ListParagraph"/>
        <w:numPr>
          <w:ilvl w:val="0"/>
          <w:numId w:val="5"/>
        </w:numPr>
        <w:jc w:val="both"/>
      </w:pPr>
      <w:r>
        <w:t>Attendance of</w:t>
      </w:r>
      <w:r w:rsidR="00F66152">
        <w:t xml:space="preserve"> p</w:t>
      </w:r>
      <w:r w:rsidR="00BE1BE9">
        <w:t xml:space="preserve">arent-educators </w:t>
      </w:r>
      <w:r>
        <w:t>at Ministerial</w:t>
      </w:r>
      <w:r w:rsidR="00BE1BE9">
        <w:t xml:space="preserve"> exam information sessions</w:t>
      </w:r>
    </w:p>
    <w:p w:rsidR="00A04F16" w:rsidRDefault="00980639" w:rsidP="00980639">
      <w:pPr>
        <w:pStyle w:val="ListParagraph"/>
        <w:numPr>
          <w:ilvl w:val="0"/>
          <w:numId w:val="5"/>
        </w:numPr>
        <w:jc w:val="both"/>
      </w:pPr>
      <w:r>
        <w:t>Provide h</w:t>
      </w:r>
      <w:r w:rsidR="00A04F16">
        <w:t xml:space="preserve">omeschoolers with </w:t>
      </w:r>
      <w:r>
        <w:t>exam</w:t>
      </w:r>
      <w:r w:rsidR="00A04F16">
        <w:t xml:space="preserve"> preparat</w:t>
      </w:r>
      <w:r>
        <w:t>ory resources</w:t>
      </w:r>
      <w:r w:rsidR="00A04F16">
        <w:t xml:space="preserve"> equivalent to th</w:t>
      </w:r>
      <w:r>
        <w:t>ose</w:t>
      </w:r>
      <w:r w:rsidR="00A04F16">
        <w:t xml:space="preserve"> offered in a school setting</w:t>
      </w:r>
    </w:p>
    <w:p w:rsidR="00BE1BE9" w:rsidRDefault="00BE1BE9" w:rsidP="00BE1BE9">
      <w:pPr>
        <w:pStyle w:val="ListParagraph"/>
        <w:numPr>
          <w:ilvl w:val="0"/>
          <w:numId w:val="5"/>
        </w:numPr>
        <w:jc w:val="both"/>
      </w:pPr>
      <w:r>
        <w:t>Option of weighting Ministerial exam marks</w:t>
      </w:r>
      <w:r w:rsidR="00980639">
        <w:t>,</w:t>
      </w:r>
      <w:r w:rsidR="00A04F16">
        <w:t xml:space="preserve"> </w:t>
      </w:r>
      <w:r w:rsidR="00980639">
        <w:t>equal</w:t>
      </w:r>
      <w:r w:rsidR="00A04F16">
        <w:t xml:space="preserve"> to the grading procedure </w:t>
      </w:r>
      <w:r w:rsidR="003314A6">
        <w:t>applied in</w:t>
      </w:r>
      <w:r w:rsidR="00A04F16">
        <w:t xml:space="preserve"> a school setting</w:t>
      </w:r>
    </w:p>
    <w:p w:rsidR="00BE1BE9" w:rsidRPr="00BE1BE9" w:rsidRDefault="00BE1BE9" w:rsidP="00BE1BE9">
      <w:pPr>
        <w:pStyle w:val="ListParagraph"/>
        <w:numPr>
          <w:ilvl w:val="0"/>
          <w:numId w:val="5"/>
        </w:numPr>
        <w:jc w:val="both"/>
      </w:pPr>
      <w:r>
        <w:t>Ministerial exams to be administered in a safe and familiar environment</w:t>
      </w:r>
      <w:r w:rsidR="00980639">
        <w:t xml:space="preserve"> for home-educated students</w:t>
      </w:r>
    </w:p>
    <w:p w:rsidR="00BE1BE9" w:rsidRDefault="00BE1BE9" w:rsidP="00BE1BE9">
      <w:pPr>
        <w:jc w:val="both"/>
      </w:pPr>
    </w:p>
    <w:p w:rsidR="002B4A5D" w:rsidRDefault="00763976" w:rsidP="00A04F16">
      <w:pPr>
        <w:jc w:val="both"/>
      </w:pPr>
      <w:r>
        <w:t>Sincerely</w:t>
      </w:r>
      <w:r w:rsidR="00463D95">
        <w:t>/ Regards/ Respectfully,</w:t>
      </w:r>
      <w:r w:rsidR="00A04F16">
        <w:t xml:space="preserve"> </w:t>
      </w:r>
    </w:p>
    <w:p w:rsidR="00980639" w:rsidRDefault="00980639" w:rsidP="00A04F16">
      <w:pPr>
        <w:jc w:val="both"/>
      </w:pPr>
    </w:p>
    <w:p w:rsidR="003F2CD3" w:rsidRPr="003F2CD3" w:rsidRDefault="00C520C7" w:rsidP="00A04F16">
      <w:pPr>
        <w:jc w:val="both"/>
      </w:pPr>
      <w:r>
        <w:t>__________________________ (sig</w:t>
      </w:r>
      <w:r w:rsidR="00DC1062">
        <w:t>nature)</w:t>
      </w:r>
      <w:r w:rsidR="00A04F16" w:rsidRPr="00A04F16">
        <w:rPr>
          <w:rFonts w:ascii="Calibri" w:hAnsi="Calibri" w:cs="Calibri"/>
          <w:b/>
          <w:bCs/>
        </w:rPr>
        <w:t xml:space="preserve"> </w:t>
      </w:r>
    </w:p>
    <w:sectPr w:rsidR="003F2CD3" w:rsidRPr="003F2CD3" w:rsidSect="00FA31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862D1"/>
    <w:multiLevelType w:val="multilevel"/>
    <w:tmpl w:val="7EECB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CF39B9"/>
    <w:multiLevelType w:val="hybridMultilevel"/>
    <w:tmpl w:val="7944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13410"/>
    <w:multiLevelType w:val="multilevel"/>
    <w:tmpl w:val="0B30B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A76C4B"/>
    <w:multiLevelType w:val="hybridMultilevel"/>
    <w:tmpl w:val="56128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46F86"/>
    <w:multiLevelType w:val="hybridMultilevel"/>
    <w:tmpl w:val="021C4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5730A"/>
    <w:multiLevelType w:val="hybridMultilevel"/>
    <w:tmpl w:val="25CEA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FA77148"/>
    <w:multiLevelType w:val="hybridMultilevel"/>
    <w:tmpl w:val="71E85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E86653E"/>
    <w:multiLevelType w:val="multilevel"/>
    <w:tmpl w:val="6EF40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4"/>
  </w:num>
  <w:num w:numId="5">
    <w:abstractNumId w:val="3"/>
  </w:num>
  <w:num w:numId="6">
    <w:abstractNumId w:val="6"/>
  </w:num>
  <w:num w:numId="7">
    <w:abstractNumId w:val="0"/>
  </w:num>
  <w:num w:numId="8">
    <w:abstractNumId w:val="7"/>
  </w:num>
  <w:num w:numId="9">
    <w:abstractNumId w:val="2"/>
  </w:num>
  <w:num w:numId="1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D3"/>
    <w:rsid w:val="00002A7F"/>
    <w:rsid w:val="000157E1"/>
    <w:rsid w:val="00022726"/>
    <w:rsid w:val="00063661"/>
    <w:rsid w:val="00084FE2"/>
    <w:rsid w:val="000B5CDE"/>
    <w:rsid w:val="000C263A"/>
    <w:rsid w:val="000D2CA6"/>
    <w:rsid w:val="000D7665"/>
    <w:rsid w:val="00100355"/>
    <w:rsid w:val="00121B6B"/>
    <w:rsid w:val="0012302F"/>
    <w:rsid w:val="00124D85"/>
    <w:rsid w:val="001317B0"/>
    <w:rsid w:val="00143E3D"/>
    <w:rsid w:val="0015400F"/>
    <w:rsid w:val="00156021"/>
    <w:rsid w:val="00161055"/>
    <w:rsid w:val="001A0F27"/>
    <w:rsid w:val="001D509D"/>
    <w:rsid w:val="001D5246"/>
    <w:rsid w:val="001E60DE"/>
    <w:rsid w:val="001F04A5"/>
    <w:rsid w:val="00222F5A"/>
    <w:rsid w:val="00252A6A"/>
    <w:rsid w:val="00273652"/>
    <w:rsid w:val="0028269F"/>
    <w:rsid w:val="002A56E8"/>
    <w:rsid w:val="002B4A5D"/>
    <w:rsid w:val="002B7B95"/>
    <w:rsid w:val="00307820"/>
    <w:rsid w:val="003240EF"/>
    <w:rsid w:val="003314A6"/>
    <w:rsid w:val="00342C92"/>
    <w:rsid w:val="00366AB8"/>
    <w:rsid w:val="00387FD9"/>
    <w:rsid w:val="00395C0C"/>
    <w:rsid w:val="003B0CB1"/>
    <w:rsid w:val="003B7358"/>
    <w:rsid w:val="003B7F19"/>
    <w:rsid w:val="003C5F34"/>
    <w:rsid w:val="003D35BC"/>
    <w:rsid w:val="003F2CD3"/>
    <w:rsid w:val="00410D37"/>
    <w:rsid w:val="00434D83"/>
    <w:rsid w:val="00453803"/>
    <w:rsid w:val="00463D95"/>
    <w:rsid w:val="00464518"/>
    <w:rsid w:val="00494D1A"/>
    <w:rsid w:val="004A29F6"/>
    <w:rsid w:val="004A3914"/>
    <w:rsid w:val="004B76FC"/>
    <w:rsid w:val="004C773F"/>
    <w:rsid w:val="004C7A22"/>
    <w:rsid w:val="004D2CDF"/>
    <w:rsid w:val="005317FA"/>
    <w:rsid w:val="00535919"/>
    <w:rsid w:val="0053687E"/>
    <w:rsid w:val="0056347F"/>
    <w:rsid w:val="005724B8"/>
    <w:rsid w:val="00587383"/>
    <w:rsid w:val="00597521"/>
    <w:rsid w:val="005A4492"/>
    <w:rsid w:val="005B5BD7"/>
    <w:rsid w:val="005D5BD0"/>
    <w:rsid w:val="005E220A"/>
    <w:rsid w:val="00646ED7"/>
    <w:rsid w:val="006761A1"/>
    <w:rsid w:val="00682987"/>
    <w:rsid w:val="00687572"/>
    <w:rsid w:val="00695546"/>
    <w:rsid w:val="006C332F"/>
    <w:rsid w:val="006D3FBE"/>
    <w:rsid w:val="0071261B"/>
    <w:rsid w:val="007203CC"/>
    <w:rsid w:val="00744337"/>
    <w:rsid w:val="007623A7"/>
    <w:rsid w:val="00763976"/>
    <w:rsid w:val="00772282"/>
    <w:rsid w:val="00784EE4"/>
    <w:rsid w:val="0079382C"/>
    <w:rsid w:val="007A63FD"/>
    <w:rsid w:val="0081155E"/>
    <w:rsid w:val="008535E7"/>
    <w:rsid w:val="00862FA9"/>
    <w:rsid w:val="00895B22"/>
    <w:rsid w:val="008A7AFF"/>
    <w:rsid w:val="008D090A"/>
    <w:rsid w:val="008E3FD6"/>
    <w:rsid w:val="00903E79"/>
    <w:rsid w:val="00905C85"/>
    <w:rsid w:val="00980639"/>
    <w:rsid w:val="009B00D9"/>
    <w:rsid w:val="009C0078"/>
    <w:rsid w:val="009D2378"/>
    <w:rsid w:val="009D6887"/>
    <w:rsid w:val="00A04F16"/>
    <w:rsid w:val="00A21DBE"/>
    <w:rsid w:val="00A23559"/>
    <w:rsid w:val="00A52348"/>
    <w:rsid w:val="00A57F32"/>
    <w:rsid w:val="00A6585A"/>
    <w:rsid w:val="00A77E42"/>
    <w:rsid w:val="00AA31A3"/>
    <w:rsid w:val="00AA5494"/>
    <w:rsid w:val="00AB42DE"/>
    <w:rsid w:val="00AC1E9C"/>
    <w:rsid w:val="00AE38D3"/>
    <w:rsid w:val="00AE571E"/>
    <w:rsid w:val="00B442F5"/>
    <w:rsid w:val="00B447FB"/>
    <w:rsid w:val="00B61EAA"/>
    <w:rsid w:val="00B77413"/>
    <w:rsid w:val="00BC49DD"/>
    <w:rsid w:val="00BC4B92"/>
    <w:rsid w:val="00BC5E9E"/>
    <w:rsid w:val="00BC72B3"/>
    <w:rsid w:val="00BE094D"/>
    <w:rsid w:val="00BE1BE9"/>
    <w:rsid w:val="00C27BE6"/>
    <w:rsid w:val="00C32E8F"/>
    <w:rsid w:val="00C520C7"/>
    <w:rsid w:val="00C623E7"/>
    <w:rsid w:val="00CA3EF0"/>
    <w:rsid w:val="00CA5B87"/>
    <w:rsid w:val="00CF3E4D"/>
    <w:rsid w:val="00D11C53"/>
    <w:rsid w:val="00D12465"/>
    <w:rsid w:val="00D458DE"/>
    <w:rsid w:val="00D662F7"/>
    <w:rsid w:val="00D70F13"/>
    <w:rsid w:val="00D74B3B"/>
    <w:rsid w:val="00DB409E"/>
    <w:rsid w:val="00DC1062"/>
    <w:rsid w:val="00DC6111"/>
    <w:rsid w:val="00DE283E"/>
    <w:rsid w:val="00DF55EC"/>
    <w:rsid w:val="00E037DE"/>
    <w:rsid w:val="00E11685"/>
    <w:rsid w:val="00E175F8"/>
    <w:rsid w:val="00E27CAB"/>
    <w:rsid w:val="00E35908"/>
    <w:rsid w:val="00E637B1"/>
    <w:rsid w:val="00E63F5D"/>
    <w:rsid w:val="00E8332A"/>
    <w:rsid w:val="00EB256D"/>
    <w:rsid w:val="00EE313F"/>
    <w:rsid w:val="00EE7C81"/>
    <w:rsid w:val="00EF3BA6"/>
    <w:rsid w:val="00F020D3"/>
    <w:rsid w:val="00F520E9"/>
    <w:rsid w:val="00F66152"/>
    <w:rsid w:val="00F75B95"/>
    <w:rsid w:val="00F77702"/>
    <w:rsid w:val="00FA31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DEC0F3D"/>
  <w15:chartTrackingRefBased/>
  <w15:docId w15:val="{541DF845-F73A-444E-837E-17875051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F13"/>
    <w:pPr>
      <w:ind w:left="720"/>
      <w:contextualSpacing/>
    </w:pPr>
  </w:style>
  <w:style w:type="paragraph" w:styleId="NormalWeb">
    <w:name w:val="Normal (Web)"/>
    <w:basedOn w:val="Normal"/>
    <w:uiPriority w:val="99"/>
    <w:unhideWhenUsed/>
    <w:rsid w:val="00BE1BE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97712">
      <w:bodyDiv w:val="1"/>
      <w:marLeft w:val="0"/>
      <w:marRight w:val="0"/>
      <w:marTop w:val="0"/>
      <w:marBottom w:val="0"/>
      <w:divBdr>
        <w:top w:val="none" w:sz="0" w:space="0" w:color="auto"/>
        <w:left w:val="none" w:sz="0" w:space="0" w:color="auto"/>
        <w:bottom w:val="none" w:sz="0" w:space="0" w:color="auto"/>
        <w:right w:val="none" w:sz="0" w:space="0" w:color="auto"/>
      </w:divBdr>
    </w:div>
    <w:div w:id="105664757">
      <w:bodyDiv w:val="1"/>
      <w:marLeft w:val="0"/>
      <w:marRight w:val="0"/>
      <w:marTop w:val="0"/>
      <w:marBottom w:val="0"/>
      <w:divBdr>
        <w:top w:val="none" w:sz="0" w:space="0" w:color="auto"/>
        <w:left w:val="none" w:sz="0" w:space="0" w:color="auto"/>
        <w:bottom w:val="none" w:sz="0" w:space="0" w:color="auto"/>
        <w:right w:val="none" w:sz="0" w:space="0" w:color="auto"/>
      </w:divBdr>
      <w:divsChild>
        <w:div w:id="534540646">
          <w:marLeft w:val="0"/>
          <w:marRight w:val="0"/>
          <w:marTop w:val="0"/>
          <w:marBottom w:val="0"/>
          <w:divBdr>
            <w:top w:val="none" w:sz="0" w:space="0" w:color="auto"/>
            <w:left w:val="none" w:sz="0" w:space="0" w:color="auto"/>
            <w:bottom w:val="none" w:sz="0" w:space="0" w:color="auto"/>
            <w:right w:val="none" w:sz="0" w:space="0" w:color="auto"/>
          </w:divBdr>
          <w:divsChild>
            <w:div w:id="1721516354">
              <w:marLeft w:val="0"/>
              <w:marRight w:val="0"/>
              <w:marTop w:val="0"/>
              <w:marBottom w:val="0"/>
              <w:divBdr>
                <w:top w:val="none" w:sz="0" w:space="0" w:color="auto"/>
                <w:left w:val="none" w:sz="0" w:space="0" w:color="auto"/>
                <w:bottom w:val="none" w:sz="0" w:space="0" w:color="auto"/>
                <w:right w:val="none" w:sz="0" w:space="0" w:color="auto"/>
              </w:divBdr>
              <w:divsChild>
                <w:div w:id="1059133574">
                  <w:marLeft w:val="0"/>
                  <w:marRight w:val="0"/>
                  <w:marTop w:val="0"/>
                  <w:marBottom w:val="0"/>
                  <w:divBdr>
                    <w:top w:val="none" w:sz="0" w:space="0" w:color="auto"/>
                    <w:left w:val="none" w:sz="0" w:space="0" w:color="auto"/>
                    <w:bottom w:val="none" w:sz="0" w:space="0" w:color="auto"/>
                    <w:right w:val="none" w:sz="0" w:space="0" w:color="auto"/>
                  </w:divBdr>
                  <w:divsChild>
                    <w:div w:id="1894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5050">
      <w:bodyDiv w:val="1"/>
      <w:marLeft w:val="0"/>
      <w:marRight w:val="0"/>
      <w:marTop w:val="0"/>
      <w:marBottom w:val="0"/>
      <w:divBdr>
        <w:top w:val="none" w:sz="0" w:space="0" w:color="auto"/>
        <w:left w:val="none" w:sz="0" w:space="0" w:color="auto"/>
        <w:bottom w:val="none" w:sz="0" w:space="0" w:color="auto"/>
        <w:right w:val="none" w:sz="0" w:space="0" w:color="auto"/>
      </w:divBdr>
      <w:divsChild>
        <w:div w:id="1577009010">
          <w:marLeft w:val="0"/>
          <w:marRight w:val="0"/>
          <w:marTop w:val="0"/>
          <w:marBottom w:val="0"/>
          <w:divBdr>
            <w:top w:val="none" w:sz="0" w:space="0" w:color="auto"/>
            <w:left w:val="none" w:sz="0" w:space="0" w:color="auto"/>
            <w:bottom w:val="none" w:sz="0" w:space="0" w:color="auto"/>
            <w:right w:val="none" w:sz="0" w:space="0" w:color="auto"/>
          </w:divBdr>
          <w:divsChild>
            <w:div w:id="728724601">
              <w:marLeft w:val="0"/>
              <w:marRight w:val="0"/>
              <w:marTop w:val="0"/>
              <w:marBottom w:val="0"/>
              <w:divBdr>
                <w:top w:val="none" w:sz="0" w:space="0" w:color="auto"/>
                <w:left w:val="none" w:sz="0" w:space="0" w:color="auto"/>
                <w:bottom w:val="none" w:sz="0" w:space="0" w:color="auto"/>
                <w:right w:val="none" w:sz="0" w:space="0" w:color="auto"/>
              </w:divBdr>
              <w:divsChild>
                <w:div w:id="890187353">
                  <w:marLeft w:val="0"/>
                  <w:marRight w:val="0"/>
                  <w:marTop w:val="0"/>
                  <w:marBottom w:val="0"/>
                  <w:divBdr>
                    <w:top w:val="none" w:sz="0" w:space="0" w:color="auto"/>
                    <w:left w:val="none" w:sz="0" w:space="0" w:color="auto"/>
                    <w:bottom w:val="none" w:sz="0" w:space="0" w:color="auto"/>
                    <w:right w:val="none" w:sz="0" w:space="0" w:color="auto"/>
                  </w:divBdr>
                  <w:divsChild>
                    <w:div w:id="74484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551425">
      <w:bodyDiv w:val="1"/>
      <w:marLeft w:val="0"/>
      <w:marRight w:val="0"/>
      <w:marTop w:val="0"/>
      <w:marBottom w:val="0"/>
      <w:divBdr>
        <w:top w:val="none" w:sz="0" w:space="0" w:color="auto"/>
        <w:left w:val="none" w:sz="0" w:space="0" w:color="auto"/>
        <w:bottom w:val="none" w:sz="0" w:space="0" w:color="auto"/>
        <w:right w:val="none" w:sz="0" w:space="0" w:color="auto"/>
      </w:divBdr>
    </w:div>
    <w:div w:id="1213733073">
      <w:bodyDiv w:val="1"/>
      <w:marLeft w:val="0"/>
      <w:marRight w:val="0"/>
      <w:marTop w:val="0"/>
      <w:marBottom w:val="0"/>
      <w:divBdr>
        <w:top w:val="none" w:sz="0" w:space="0" w:color="auto"/>
        <w:left w:val="none" w:sz="0" w:space="0" w:color="auto"/>
        <w:bottom w:val="none" w:sz="0" w:space="0" w:color="auto"/>
        <w:right w:val="none" w:sz="0" w:space="0" w:color="auto"/>
      </w:divBdr>
    </w:div>
    <w:div w:id="1220437510">
      <w:bodyDiv w:val="1"/>
      <w:marLeft w:val="0"/>
      <w:marRight w:val="0"/>
      <w:marTop w:val="0"/>
      <w:marBottom w:val="0"/>
      <w:divBdr>
        <w:top w:val="none" w:sz="0" w:space="0" w:color="auto"/>
        <w:left w:val="none" w:sz="0" w:space="0" w:color="auto"/>
        <w:bottom w:val="none" w:sz="0" w:space="0" w:color="auto"/>
        <w:right w:val="none" w:sz="0" w:space="0" w:color="auto"/>
      </w:divBdr>
      <w:divsChild>
        <w:div w:id="1608074453">
          <w:marLeft w:val="0"/>
          <w:marRight w:val="0"/>
          <w:marTop w:val="0"/>
          <w:marBottom w:val="0"/>
          <w:divBdr>
            <w:top w:val="none" w:sz="0" w:space="0" w:color="auto"/>
            <w:left w:val="none" w:sz="0" w:space="0" w:color="auto"/>
            <w:bottom w:val="none" w:sz="0" w:space="0" w:color="auto"/>
            <w:right w:val="none" w:sz="0" w:space="0" w:color="auto"/>
          </w:divBdr>
          <w:divsChild>
            <w:div w:id="1290011754">
              <w:marLeft w:val="0"/>
              <w:marRight w:val="0"/>
              <w:marTop w:val="0"/>
              <w:marBottom w:val="0"/>
              <w:divBdr>
                <w:top w:val="none" w:sz="0" w:space="0" w:color="auto"/>
                <w:left w:val="none" w:sz="0" w:space="0" w:color="auto"/>
                <w:bottom w:val="none" w:sz="0" w:space="0" w:color="auto"/>
                <w:right w:val="none" w:sz="0" w:space="0" w:color="auto"/>
              </w:divBdr>
              <w:divsChild>
                <w:div w:id="2049799448">
                  <w:marLeft w:val="0"/>
                  <w:marRight w:val="0"/>
                  <w:marTop w:val="0"/>
                  <w:marBottom w:val="0"/>
                  <w:divBdr>
                    <w:top w:val="none" w:sz="0" w:space="0" w:color="auto"/>
                    <w:left w:val="none" w:sz="0" w:space="0" w:color="auto"/>
                    <w:bottom w:val="none" w:sz="0" w:space="0" w:color="auto"/>
                    <w:right w:val="none" w:sz="0" w:space="0" w:color="auto"/>
                  </w:divBdr>
                  <w:divsChild>
                    <w:div w:id="13406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2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Aldrich</dc:creator>
  <cp:keywords/>
  <dc:description/>
  <cp:lastModifiedBy>Simon Aldrich</cp:lastModifiedBy>
  <cp:revision>159</cp:revision>
  <dcterms:created xsi:type="dcterms:W3CDTF">2022-03-08T13:08:00Z</dcterms:created>
  <dcterms:modified xsi:type="dcterms:W3CDTF">2022-04-06T12:12:00Z</dcterms:modified>
</cp:coreProperties>
</file>